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DE41" w14:textId="77777777" w:rsidR="00374FBB" w:rsidRPr="004C499A" w:rsidRDefault="00374FBB" w:rsidP="00374FBB">
      <w:pPr>
        <w:spacing w:after="150" w:line="340" w:lineRule="atLeast"/>
        <w:jc w:val="center"/>
        <w:rPr>
          <w:rFonts w:ascii="Times New Roman" w:eastAsia="Times New Roman" w:hAnsi="Times New Roman" w:cs="Times New Roman"/>
          <w:b/>
          <w:color w:val="333333"/>
        </w:rPr>
      </w:pPr>
      <w:r w:rsidRPr="004C499A">
        <w:rPr>
          <w:rFonts w:ascii="Times New Roman" w:eastAsia="Times New Roman" w:hAnsi="Times New Roman" w:cs="Times New Roman"/>
          <w:b/>
          <w:color w:val="333333"/>
        </w:rPr>
        <w:t>SOCIAL MEDIA POLICY</w:t>
      </w:r>
      <w:bookmarkStart w:id="0" w:name="_GoBack"/>
      <w:bookmarkEnd w:id="0"/>
    </w:p>
    <w:p w14:paraId="04953224" w14:textId="782C5918"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At </w:t>
      </w:r>
      <w:r w:rsidR="00A50BFB">
        <w:rPr>
          <w:rFonts w:ascii="Times New Roman" w:eastAsia="Times New Roman" w:hAnsi="Times New Roman" w:cs="Times New Roman"/>
          <w:color w:val="333333"/>
        </w:rPr>
        <w:t>“</w:t>
      </w:r>
      <w:r w:rsidRPr="004C499A">
        <w:rPr>
          <w:rFonts w:ascii="Times New Roman" w:eastAsia="Times New Roman" w:hAnsi="Times New Roman" w:cs="Times New Roman"/>
          <w:color w:val="333333"/>
        </w:rPr>
        <w:t>Theatre</w:t>
      </w:r>
      <w:r w:rsidR="00A50BFB">
        <w:rPr>
          <w:rFonts w:ascii="Times New Roman" w:eastAsia="Times New Roman" w:hAnsi="Times New Roman" w:cs="Times New Roman"/>
          <w:color w:val="333333"/>
        </w:rPr>
        <w:t>”</w:t>
      </w:r>
      <w:r w:rsidRPr="004C499A">
        <w:rPr>
          <w:rFonts w:ascii="Times New Roman" w:eastAsia="Times New Roman" w:hAnsi="Times New Roman" w:cs="Times New Roman"/>
          <w:color w:val="333333"/>
        </w:rPr>
        <w:t>, we understand that social media can be a fun and rewarding way to share your life and opinions with family, friends and co-workers around the world. However, use of social media also presents certain risks and carries with it certain responsibilities. To assist you in making responsible decisions about your use of social media, we have established these guidelines for appropriate use of social media.</w:t>
      </w:r>
    </w:p>
    <w:p w14:paraId="6AB15057" w14:textId="5266C3D3"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This policy applies to all employees who work for </w:t>
      </w:r>
      <w:r w:rsidR="00A50BFB">
        <w:rPr>
          <w:rFonts w:ascii="Times New Roman" w:eastAsia="Times New Roman" w:hAnsi="Times New Roman" w:cs="Times New Roman"/>
          <w:color w:val="333333"/>
        </w:rPr>
        <w:t>T</w:t>
      </w:r>
      <w:r w:rsidRPr="004C499A">
        <w:rPr>
          <w:rFonts w:ascii="Times New Roman" w:eastAsia="Times New Roman" w:hAnsi="Times New Roman" w:cs="Times New Roman"/>
          <w:color w:val="333333"/>
        </w:rPr>
        <w:t>heatre.</w:t>
      </w:r>
    </w:p>
    <w:p w14:paraId="2F63FB77" w14:textId="77777777" w:rsidR="00374FBB" w:rsidRPr="004C499A" w:rsidRDefault="00374FBB" w:rsidP="00374FBB">
      <w:pPr>
        <w:spacing w:before="150" w:after="150" w:line="300" w:lineRule="atLeast"/>
        <w:outlineLvl w:val="3"/>
        <w:rPr>
          <w:rFonts w:ascii="Times New Roman" w:eastAsia="Times New Roman" w:hAnsi="Times New Roman" w:cs="Times New Roman"/>
          <w:b/>
          <w:bCs/>
          <w:color w:val="333333"/>
        </w:rPr>
      </w:pPr>
      <w:r w:rsidRPr="004C499A">
        <w:rPr>
          <w:rFonts w:ascii="Times New Roman" w:eastAsia="Times New Roman" w:hAnsi="Times New Roman" w:cs="Times New Roman"/>
          <w:b/>
          <w:bCs/>
          <w:color w:val="333333"/>
        </w:rPr>
        <w:t>Guidelines</w:t>
      </w:r>
    </w:p>
    <w:p w14:paraId="29B2C040" w14:textId="7746AFB7" w:rsidR="00374FBB" w:rsidRPr="004C499A" w:rsidRDefault="00374FBB" w:rsidP="004C499A">
      <w:pPr>
        <w:spacing w:after="150" w:line="340" w:lineRule="atLeast"/>
        <w:jc w:val="both"/>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In the rapidly expanding world of electronic communication, </w:t>
      </w:r>
      <w:r w:rsidRPr="004C499A">
        <w:rPr>
          <w:rFonts w:ascii="Times New Roman" w:eastAsia="Times New Roman" w:hAnsi="Times New Roman" w:cs="Times New Roman"/>
          <w:i/>
          <w:iCs/>
          <w:color w:val="333333"/>
        </w:rPr>
        <w:t xml:space="preserve">social media </w:t>
      </w:r>
      <w:r w:rsidRPr="004C499A">
        <w:rPr>
          <w:rFonts w:ascii="Times New Roman" w:eastAsia="Times New Roman" w:hAnsi="Times New Roman" w:cs="Times New Roman"/>
          <w:color w:val="333333"/>
        </w:rPr>
        <w:t xml:space="preserve">can mean many things.  </w:t>
      </w:r>
      <w:r w:rsidRPr="004C499A">
        <w:rPr>
          <w:rFonts w:ascii="Times New Roman" w:eastAsia="Times New Roman" w:hAnsi="Times New Roman" w:cs="Times New Roman"/>
          <w:i/>
          <w:iCs/>
          <w:color w:val="333333"/>
        </w:rPr>
        <w:t xml:space="preserve">Social media </w:t>
      </w:r>
      <w:r w:rsidRPr="004C499A">
        <w:rPr>
          <w:rFonts w:ascii="Times New Roman" w:eastAsia="Times New Roman" w:hAnsi="Times New Roman" w:cs="Times New Roman"/>
          <w:color w:val="333333"/>
        </w:rPr>
        <w:t xml:space="preserve">includes all means of communicating or posting information or content of any sort on the Internet, including to your own or someone else’s web log or blog, journal or diary, personal web site, social networking or affinity web site, web bulletin board or a chat room, whether or not associated or affiliated with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as well as any other form of electronic communication.  The same principles and guidelines found in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policies and th</w:t>
      </w:r>
      <w:r w:rsidR="00221F89">
        <w:rPr>
          <w:rFonts w:ascii="Times New Roman" w:eastAsia="Times New Roman" w:hAnsi="Times New Roman" w:cs="Times New Roman"/>
          <w:color w:val="333333"/>
        </w:rPr>
        <w:t>ese</w:t>
      </w:r>
      <w:r w:rsidRPr="004C499A">
        <w:rPr>
          <w:rFonts w:ascii="Times New Roman" w:eastAsia="Times New Roman" w:hAnsi="Times New Roman" w:cs="Times New Roman"/>
          <w:color w:val="333333"/>
        </w:rPr>
        <w:t xml:space="preserve"> basic beliefs apply to your activities online. Ultimately, you are solely responsible for what you post online. Before creating online content, consider some of the risks and rewards that are involved. Keep in mind that any of your conduct that adversely affects your job performance, the performance of fellow employees or otherwise adversely affects people who work on behalf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or our business interests may result in disciplinary action up to and including termination.</w:t>
      </w:r>
    </w:p>
    <w:p w14:paraId="49861DAF"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t>Know and follow the rules</w:t>
      </w:r>
    </w:p>
    <w:p w14:paraId="392D9286"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Carefully read the employee handbook guidelines and ensure your postings are consistent with its policies. Inappropriate postings that may include discriminatory remarks, harassment, and threats of violence or similar inappropriate or unlawful conduct will not be tolerated and may subject you to disciplinary action up to and including termination.</w:t>
      </w:r>
    </w:p>
    <w:p w14:paraId="245AF141"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t>Be respectful</w:t>
      </w:r>
    </w:p>
    <w:p w14:paraId="4FE60488" w14:textId="5C9F9034"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Always be fair and courteous to fellow staff members, customers, or people who work on behalf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Also, keep in mind that you are more likely to resolved work-related complaints by speaking directly with your boss or your co-workers than by posting complaints to a social media outlet. Nevertheless, if you decide to post complaints or criticism, avoid using statements, photographs, video or audio that reasonably could be viewed as malicious, obscene, </w:t>
      </w:r>
      <w:r w:rsidR="00BF3CAD" w:rsidRPr="004C499A">
        <w:rPr>
          <w:rFonts w:ascii="Times New Roman" w:eastAsia="Times New Roman" w:hAnsi="Times New Roman" w:cs="Times New Roman"/>
          <w:color w:val="333333"/>
        </w:rPr>
        <w:t>and threatening</w:t>
      </w:r>
      <w:r w:rsidRPr="004C499A">
        <w:rPr>
          <w:rFonts w:ascii="Times New Roman" w:eastAsia="Times New Roman" w:hAnsi="Times New Roman" w:cs="Times New Roman"/>
          <w:color w:val="333333"/>
        </w:rPr>
        <w:t xml:space="preserve"> or intimidating, that disparage employees or customers or that might constitute harassment or bullying. Examples of such conduct might include offensive posts meant to intentionally harm someone’s reputation or posts that could contribute to a hostile work environment on the basis of race, sex, disability, religion or any other status protected by law or company policy.</w:t>
      </w:r>
    </w:p>
    <w:p w14:paraId="4648BEE8" w14:textId="77777777" w:rsidR="00BF3CAD" w:rsidRPr="004C499A" w:rsidRDefault="00BF3CAD" w:rsidP="00374FBB">
      <w:pPr>
        <w:spacing w:after="150" w:line="340" w:lineRule="atLeast"/>
        <w:rPr>
          <w:rFonts w:ascii="Times New Roman" w:eastAsia="Times New Roman" w:hAnsi="Times New Roman" w:cs="Times New Roman"/>
          <w:b/>
          <w:bCs/>
          <w:color w:val="333333"/>
        </w:rPr>
      </w:pPr>
    </w:p>
    <w:p w14:paraId="6FD09A87"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lastRenderedPageBreak/>
        <w:t>Be honest and accurate</w:t>
      </w:r>
    </w:p>
    <w:p w14:paraId="30C51B7D" w14:textId="6FE6DC2C"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Make sure you are always honest and accurate when posting information or news, and if you make a mistake, correct it quickly. Be open about any previous posts you have altered.  Remember that the Internet archives almost everything; therefore, even deleted postings can be searched. Never post any information or rumors that you know to be false about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fellow workers</w:t>
      </w:r>
      <w:r w:rsidR="00BF3CAD" w:rsidRPr="004C499A">
        <w:rPr>
          <w:rFonts w:ascii="Times New Roman" w:eastAsia="Times New Roman" w:hAnsi="Times New Roman" w:cs="Times New Roman"/>
          <w:color w:val="333333"/>
        </w:rPr>
        <w:t>,</w:t>
      </w:r>
      <w:r w:rsidRPr="004C499A">
        <w:rPr>
          <w:rFonts w:ascii="Times New Roman" w:eastAsia="Times New Roman" w:hAnsi="Times New Roman" w:cs="Times New Roman"/>
          <w:color w:val="333333"/>
        </w:rPr>
        <w:t xml:space="preserve"> customers or people working on behalf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w:t>
      </w:r>
    </w:p>
    <w:p w14:paraId="14BC5A5D"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t>Post only appropriate and respectful content</w:t>
      </w:r>
    </w:p>
    <w:p w14:paraId="18E34DFF" w14:textId="4A1D9B02" w:rsidR="00374FBB" w:rsidRPr="004C499A" w:rsidRDefault="00374FBB" w:rsidP="00374FBB">
      <w:pPr>
        <w:numPr>
          <w:ilvl w:val="0"/>
          <w:numId w:val="1"/>
        </w:numPr>
        <w:spacing w:before="100" w:beforeAutospacing="1" w:after="100" w:afterAutospacing="1" w:line="340" w:lineRule="atLeast"/>
        <w:ind w:left="375"/>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Maintain the confidentiality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and private or confidential information. Do not post internal reports, policies, procedures or other internal business-related confidential communications.</w:t>
      </w:r>
    </w:p>
    <w:p w14:paraId="6333E98E" w14:textId="18DD8FC4" w:rsidR="00374FBB" w:rsidRPr="004C499A" w:rsidRDefault="00374FBB" w:rsidP="00374FBB">
      <w:pPr>
        <w:numPr>
          <w:ilvl w:val="0"/>
          <w:numId w:val="1"/>
        </w:numPr>
        <w:spacing w:before="100" w:beforeAutospacing="1" w:after="100" w:afterAutospacing="1" w:line="340" w:lineRule="atLeast"/>
        <w:ind w:left="375"/>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Do not create a link from your blog, website or other social networking site to a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website without identifying yourself as a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employee.</w:t>
      </w:r>
    </w:p>
    <w:p w14:paraId="5993D615" w14:textId="36C8BAFC" w:rsidR="00374FBB" w:rsidRPr="004C499A" w:rsidRDefault="00374FBB" w:rsidP="00374FBB">
      <w:pPr>
        <w:numPr>
          <w:ilvl w:val="0"/>
          <w:numId w:val="1"/>
        </w:numPr>
        <w:spacing w:before="100" w:beforeAutospacing="1" w:after="100" w:afterAutospacing="1" w:line="340" w:lineRule="atLeast"/>
        <w:ind w:left="375"/>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Express only your personal opinions. Never represent yourself as a spokesperson for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If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is a subject of the content you are creating, be clear and open about the fact that you are an employee and make it clear that your views do not represent those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If you do publish a blog or post online related to the work you do or subjects associated with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make it clear that you are not speaking on behalf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It is best to include a disclaimer such as “The postings on this site are my own and do not necessarily reflect the views of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w:t>
      </w:r>
    </w:p>
    <w:p w14:paraId="1788DA3E"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t>Using social media at work</w:t>
      </w:r>
    </w:p>
    <w:p w14:paraId="7829449A" w14:textId="7A14E201"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Refrain from using social media while on work time or on equipment we provide, unless it is work-related as authorized consistent with policy.  Do not use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 xml:space="preserve"> email addresses to register on social networks, blogs or other online tools utilized for personal use.</w:t>
      </w:r>
    </w:p>
    <w:p w14:paraId="6239BE1B"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t>Retaliation is prohibited</w:t>
      </w:r>
    </w:p>
    <w:p w14:paraId="5C3EFCE1" w14:textId="4670A4FA" w:rsidR="00374FBB" w:rsidRPr="004C499A" w:rsidRDefault="00A50BFB" w:rsidP="00374FBB">
      <w:pPr>
        <w:spacing w:after="150" w:line="340" w:lineRule="atLeast"/>
        <w:rPr>
          <w:rFonts w:ascii="Times New Roman" w:eastAsia="Times New Roman" w:hAnsi="Times New Roman" w:cs="Times New Roman"/>
          <w:color w:val="333333"/>
        </w:rPr>
      </w:pPr>
      <w:r>
        <w:rPr>
          <w:rFonts w:ascii="Times New Roman" w:eastAsia="Times New Roman" w:hAnsi="Times New Roman" w:cs="Times New Roman"/>
          <w:color w:val="333333"/>
        </w:rPr>
        <w:t>Theatre</w:t>
      </w:r>
      <w:r w:rsidR="00374FBB" w:rsidRPr="004C499A">
        <w:rPr>
          <w:rFonts w:ascii="Times New Roman" w:eastAsia="Times New Roman" w:hAnsi="Times New Roman" w:cs="Times New Roman"/>
          <w:color w:val="333333"/>
        </w:rPr>
        <w:t xml:space="preserve"> prohibits taking negative action against any employee for reporting a possible deviation from this policy or for cooperating in an investigation. Any employee who retaliates against another employee for reporting a possible deviation from this policy or for cooperating in an investigation will be subject to disciplinary action, up to and including termination.</w:t>
      </w:r>
    </w:p>
    <w:p w14:paraId="7778333B" w14:textId="77777777"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b/>
          <w:bCs/>
          <w:color w:val="333333"/>
        </w:rPr>
        <w:t>Media contacts</w:t>
      </w:r>
    </w:p>
    <w:p w14:paraId="59524310" w14:textId="470BA1FD" w:rsidR="00374FBB" w:rsidRPr="004C499A" w:rsidRDefault="00374FBB" w:rsidP="00374FBB">
      <w:pPr>
        <w:spacing w:after="150" w:line="340" w:lineRule="atLeast"/>
        <w:rPr>
          <w:rFonts w:ascii="Times New Roman" w:eastAsia="Times New Roman" w:hAnsi="Times New Roman" w:cs="Times New Roman"/>
          <w:color w:val="333333"/>
        </w:rPr>
      </w:pPr>
      <w:r w:rsidRPr="004C499A">
        <w:rPr>
          <w:rFonts w:ascii="Times New Roman" w:eastAsia="Times New Roman" w:hAnsi="Times New Roman" w:cs="Times New Roman"/>
          <w:color w:val="333333"/>
        </w:rPr>
        <w:t xml:space="preserve">Employees should not speak to the media on </w:t>
      </w:r>
      <w:r w:rsidR="00A50BFB">
        <w:rPr>
          <w:rFonts w:ascii="Times New Roman" w:eastAsia="Times New Roman" w:hAnsi="Times New Roman" w:cs="Times New Roman"/>
          <w:color w:val="333333"/>
        </w:rPr>
        <w:t>Theatre</w:t>
      </w:r>
      <w:r w:rsidRPr="004C499A">
        <w:rPr>
          <w:rFonts w:ascii="Times New Roman" w:eastAsia="Times New Roman" w:hAnsi="Times New Roman" w:cs="Times New Roman"/>
          <w:color w:val="333333"/>
        </w:rPr>
        <w:t>’s behalf without contacting the Executive Director or the Marketing Manager. All media inquiries should be directed to them.</w:t>
      </w:r>
    </w:p>
    <w:sectPr w:rsidR="00374FBB" w:rsidRPr="004C499A" w:rsidSect="004C4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50D8E"/>
    <w:multiLevelType w:val="multilevel"/>
    <w:tmpl w:val="4AFE721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BB"/>
    <w:rsid w:val="00221F89"/>
    <w:rsid w:val="003241A8"/>
    <w:rsid w:val="00374FBB"/>
    <w:rsid w:val="004C499A"/>
    <w:rsid w:val="00A50BFB"/>
    <w:rsid w:val="00BF3CAD"/>
    <w:rsid w:val="00ED0A82"/>
    <w:rsid w:val="00F670A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D9F7"/>
  <w15:chartTrackingRefBased/>
  <w15:docId w15:val="{1CD8EF4D-178D-49EF-8BDE-5A594C7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74FBB"/>
    <w:pPr>
      <w:spacing w:before="150" w:after="150" w:line="300" w:lineRule="atLeast"/>
      <w:outlineLvl w:val="3"/>
    </w:pPr>
    <w:rPr>
      <w:rFonts w:ascii="inherit" w:eastAsia="Times New Roman" w:hAnsi="inheri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4FBB"/>
    <w:rPr>
      <w:rFonts w:ascii="inherit" w:eastAsia="Times New Roman" w:hAnsi="inherit" w:cs="Times New Roman"/>
      <w:b/>
      <w:bCs/>
      <w:sz w:val="26"/>
      <w:szCs w:val="26"/>
    </w:rPr>
  </w:style>
  <w:style w:type="character" w:styleId="Strong">
    <w:name w:val="Strong"/>
    <w:basedOn w:val="DefaultParagraphFont"/>
    <w:uiPriority w:val="22"/>
    <w:qFormat/>
    <w:rsid w:val="00374FBB"/>
    <w:rPr>
      <w:b/>
      <w:bCs/>
    </w:rPr>
  </w:style>
  <w:style w:type="paragraph" w:styleId="NormalWeb">
    <w:name w:val="Normal (Web)"/>
    <w:basedOn w:val="Normal"/>
    <w:uiPriority w:val="99"/>
    <w:semiHidden/>
    <w:unhideWhenUsed/>
    <w:rsid w:val="00374FBB"/>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668630">
      <w:bodyDiv w:val="1"/>
      <w:marLeft w:val="0"/>
      <w:marRight w:val="0"/>
      <w:marTop w:val="0"/>
      <w:marBottom w:val="0"/>
      <w:divBdr>
        <w:top w:val="none" w:sz="0" w:space="0" w:color="auto"/>
        <w:left w:val="none" w:sz="0" w:space="0" w:color="auto"/>
        <w:bottom w:val="none" w:sz="0" w:space="0" w:color="auto"/>
        <w:right w:val="none" w:sz="0" w:space="0" w:color="auto"/>
      </w:divBdr>
      <w:divsChild>
        <w:div w:id="1790859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Dray</dc:creator>
  <cp:keywords/>
  <dc:description/>
  <cp:lastModifiedBy>Stephen Peithman</cp:lastModifiedBy>
  <cp:revision>4</cp:revision>
  <dcterms:created xsi:type="dcterms:W3CDTF">2019-04-11T20:59:00Z</dcterms:created>
  <dcterms:modified xsi:type="dcterms:W3CDTF">2019-04-12T18:09:00Z</dcterms:modified>
</cp:coreProperties>
</file>