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DEF" w14:textId="77777777" w:rsidR="0093023E" w:rsidRPr="00D74E1C" w:rsidRDefault="0093023E" w:rsidP="00CF77FD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0F0D28A" w14:textId="3CA0AF49" w:rsidR="0093023E" w:rsidRPr="00D74E1C" w:rsidRDefault="0093023E" w:rsidP="00D74E1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74E1C">
        <w:rPr>
          <w:rFonts w:asciiTheme="minorHAnsi" w:hAnsiTheme="minorHAnsi" w:cstheme="minorHAnsi"/>
          <w:b/>
          <w:sz w:val="40"/>
          <w:szCs w:val="40"/>
        </w:rPr>
        <w:t>NAME OF SHOW</w:t>
      </w:r>
    </w:p>
    <w:p w14:paraId="21C9D007" w14:textId="77777777" w:rsidR="0093023E" w:rsidRPr="00D74E1C" w:rsidRDefault="0093023E" w:rsidP="00CF77FD">
      <w:pPr>
        <w:jc w:val="center"/>
        <w:rPr>
          <w:rFonts w:asciiTheme="minorHAnsi" w:hAnsiTheme="minorHAnsi" w:cstheme="minorHAnsi"/>
          <w:b/>
          <w:smallCaps/>
          <w:sz w:val="32"/>
          <w:szCs w:val="32"/>
          <w:u w:val="single"/>
        </w:rPr>
      </w:pPr>
      <w:r w:rsidRPr="00D74E1C">
        <w:rPr>
          <w:rFonts w:asciiTheme="minorHAnsi" w:hAnsiTheme="minorHAnsi" w:cstheme="minorHAnsi"/>
          <w:b/>
          <w:smallCaps/>
          <w:sz w:val="32"/>
          <w:szCs w:val="32"/>
        </w:rPr>
        <w:t>Front of House Information Sheet</w:t>
      </w:r>
    </w:p>
    <w:p w14:paraId="563E527E" w14:textId="77777777" w:rsidR="00912CB2" w:rsidRPr="00F95E39" w:rsidRDefault="00912CB2" w:rsidP="00CF77FD">
      <w:pPr>
        <w:jc w:val="center"/>
        <w:rPr>
          <w:rFonts w:asciiTheme="minorHAnsi" w:hAnsiTheme="minorHAnsi" w:cstheme="minorHAnsi"/>
          <w:b/>
          <w:iCs/>
          <w:sz w:val="32"/>
        </w:rPr>
      </w:pPr>
    </w:p>
    <w:tbl>
      <w:tblPr>
        <w:tblW w:w="10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8"/>
        <w:gridCol w:w="3330"/>
        <w:gridCol w:w="4140"/>
      </w:tblGrid>
      <w:tr w:rsidR="001966BF" w:rsidRPr="00D74E1C" w14:paraId="714168F4" w14:textId="77777777" w:rsidTr="00CE7E2D">
        <w:trPr>
          <w:trHeight w:val="390"/>
        </w:trPr>
        <w:tc>
          <w:tcPr>
            <w:tcW w:w="3078" w:type="dxa"/>
          </w:tcPr>
          <w:p w14:paraId="2FEF7D39" w14:textId="77777777" w:rsidR="001966BF" w:rsidRPr="00D74E1C" w:rsidRDefault="001966BF" w:rsidP="00213849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Opening Date:</w:t>
            </w:r>
          </w:p>
        </w:tc>
        <w:tc>
          <w:tcPr>
            <w:tcW w:w="3330" w:type="dxa"/>
          </w:tcPr>
          <w:p w14:paraId="11A3B832" w14:textId="77777777" w:rsidR="001966BF" w:rsidRPr="00D74E1C" w:rsidRDefault="001966BF" w:rsidP="00213849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Closing Date:</w:t>
            </w:r>
          </w:p>
        </w:tc>
        <w:tc>
          <w:tcPr>
            <w:tcW w:w="4140" w:type="dxa"/>
          </w:tcPr>
          <w:p w14:paraId="50DE0A63" w14:textId="77777777" w:rsidR="001966BF" w:rsidRPr="00D74E1C" w:rsidRDefault="001966BF" w:rsidP="00213849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Theatre:</w:t>
            </w:r>
          </w:p>
        </w:tc>
      </w:tr>
      <w:tr w:rsidR="00CF77FD" w:rsidRPr="00D74E1C" w14:paraId="3DBF38A9" w14:textId="77777777" w:rsidTr="00F95E39">
        <w:trPr>
          <w:trHeight w:val="462"/>
        </w:trPr>
        <w:tc>
          <w:tcPr>
            <w:tcW w:w="3078" w:type="dxa"/>
          </w:tcPr>
          <w:p w14:paraId="7564558B" w14:textId="77777777" w:rsidR="00CF77FD" w:rsidRPr="00D74E1C" w:rsidRDefault="00CF77FD" w:rsidP="0093023E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 xml:space="preserve">Director: </w:t>
            </w:r>
          </w:p>
        </w:tc>
        <w:tc>
          <w:tcPr>
            <w:tcW w:w="3330" w:type="dxa"/>
          </w:tcPr>
          <w:p w14:paraId="2532ADE8" w14:textId="77777777" w:rsidR="00CF77FD" w:rsidRPr="00D74E1C" w:rsidRDefault="00CF77FD" w:rsidP="0093023E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 xml:space="preserve">SM: </w:t>
            </w:r>
          </w:p>
        </w:tc>
        <w:tc>
          <w:tcPr>
            <w:tcW w:w="4140" w:type="dxa"/>
          </w:tcPr>
          <w:p w14:paraId="2446733A" w14:textId="77777777" w:rsidR="00CF77FD" w:rsidRPr="00D74E1C" w:rsidRDefault="0093023E" w:rsidP="00CF77FD">
            <w:pPr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ASMs:</w:t>
            </w:r>
          </w:p>
        </w:tc>
      </w:tr>
    </w:tbl>
    <w:p w14:paraId="0BE565DA" w14:textId="77777777" w:rsidR="00D74E1C" w:rsidRDefault="00D74E1C" w:rsidP="00A97BFE">
      <w:pPr>
        <w:ind w:left="-180" w:right="-1080"/>
        <w:jc w:val="center"/>
        <w:rPr>
          <w:rFonts w:asciiTheme="minorHAnsi" w:hAnsiTheme="minorHAnsi" w:cstheme="minorHAnsi"/>
          <w:b/>
          <w:sz w:val="22"/>
        </w:rPr>
      </w:pPr>
    </w:p>
    <w:p w14:paraId="0FAA7CAA" w14:textId="12C78927" w:rsidR="00CF77FD" w:rsidRDefault="00CF77FD" w:rsidP="00A97BFE">
      <w:pPr>
        <w:ind w:left="-180" w:right="-1080"/>
        <w:jc w:val="center"/>
        <w:rPr>
          <w:rFonts w:asciiTheme="minorHAnsi" w:hAnsiTheme="minorHAnsi" w:cstheme="minorHAnsi"/>
          <w:b/>
          <w:sz w:val="22"/>
        </w:rPr>
      </w:pPr>
      <w:r w:rsidRPr="00D74E1C">
        <w:rPr>
          <w:rFonts w:asciiTheme="minorHAnsi" w:hAnsiTheme="minorHAnsi" w:cstheme="minorHAnsi"/>
          <w:b/>
          <w:sz w:val="22"/>
        </w:rPr>
        <w:t>RUNNING TIMES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430"/>
        <w:gridCol w:w="3870"/>
      </w:tblGrid>
      <w:tr w:rsidR="00092757" w14:paraId="2C60D073" w14:textId="77777777" w:rsidTr="00092757">
        <w:tc>
          <w:tcPr>
            <w:tcW w:w="2430" w:type="dxa"/>
          </w:tcPr>
          <w:p w14:paraId="47052934" w14:textId="6011DDC2" w:rsidR="00092757" w:rsidRDefault="00092757" w:rsidP="00092757">
            <w:pPr>
              <w:ind w:right="-1080"/>
              <w:rPr>
                <w:rFonts w:asciiTheme="minorHAnsi" w:hAnsiTheme="minorHAnsi" w:cstheme="minorHAnsi"/>
                <w:b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Act One</w:t>
            </w:r>
          </w:p>
        </w:tc>
        <w:tc>
          <w:tcPr>
            <w:tcW w:w="3870" w:type="dxa"/>
          </w:tcPr>
          <w:p w14:paraId="2C0A90C6" w14:textId="77777777" w:rsidR="00092757" w:rsidRDefault="00092757" w:rsidP="00A97BFE">
            <w:pPr>
              <w:ind w:right="-108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2757" w14:paraId="5E48120D" w14:textId="77777777" w:rsidTr="00092757">
        <w:tc>
          <w:tcPr>
            <w:tcW w:w="2430" w:type="dxa"/>
          </w:tcPr>
          <w:p w14:paraId="1929A16C" w14:textId="113D0F47" w:rsidR="00092757" w:rsidRDefault="00092757" w:rsidP="00092757">
            <w:pPr>
              <w:ind w:right="-1080"/>
              <w:rPr>
                <w:rFonts w:asciiTheme="minorHAnsi" w:hAnsiTheme="minorHAnsi" w:cstheme="minorHAnsi"/>
                <w:b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Intermission</w:t>
            </w:r>
          </w:p>
        </w:tc>
        <w:tc>
          <w:tcPr>
            <w:tcW w:w="3870" w:type="dxa"/>
          </w:tcPr>
          <w:p w14:paraId="6D22774F" w14:textId="77777777" w:rsidR="00092757" w:rsidRDefault="00092757" w:rsidP="00A97BFE">
            <w:pPr>
              <w:ind w:right="-108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2757" w14:paraId="245C0C0D" w14:textId="77777777" w:rsidTr="00092757">
        <w:tc>
          <w:tcPr>
            <w:tcW w:w="2430" w:type="dxa"/>
          </w:tcPr>
          <w:p w14:paraId="27148164" w14:textId="060478E7" w:rsidR="00092757" w:rsidRPr="00D74E1C" w:rsidRDefault="00092757" w:rsidP="00092757">
            <w:pPr>
              <w:ind w:right="-1080"/>
              <w:rPr>
                <w:rFonts w:asciiTheme="minorHAnsi" w:hAnsiTheme="minorHAnsi" w:cstheme="minorHAnsi"/>
                <w:sz w:val="22"/>
              </w:rPr>
            </w:pPr>
            <w:r w:rsidRPr="00D74E1C">
              <w:rPr>
                <w:rFonts w:asciiTheme="minorHAnsi" w:hAnsiTheme="minorHAnsi" w:cstheme="minorHAnsi"/>
                <w:sz w:val="22"/>
              </w:rPr>
              <w:t>Act Two</w:t>
            </w:r>
          </w:p>
        </w:tc>
        <w:tc>
          <w:tcPr>
            <w:tcW w:w="3870" w:type="dxa"/>
          </w:tcPr>
          <w:p w14:paraId="58B49F9C" w14:textId="77777777" w:rsidR="00092757" w:rsidRDefault="00092757" w:rsidP="00A97BFE">
            <w:pPr>
              <w:ind w:right="-108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68AEA51" w14:textId="77777777" w:rsidR="00CF77FD" w:rsidRPr="00D74E1C" w:rsidRDefault="00CF77FD" w:rsidP="00CF77FD">
      <w:pPr>
        <w:rPr>
          <w:rFonts w:asciiTheme="minorHAnsi" w:hAnsiTheme="minorHAnsi" w:cstheme="minorHAnsi"/>
          <w:sz w:val="16"/>
        </w:rPr>
      </w:pPr>
    </w:p>
    <w:p w14:paraId="1A4BDBFA" w14:textId="77777777" w:rsidR="00A97BFE" w:rsidRPr="00D74E1C" w:rsidRDefault="00A97BFE" w:rsidP="00CF77FD">
      <w:pPr>
        <w:rPr>
          <w:rFonts w:asciiTheme="minorHAnsi" w:hAnsiTheme="minorHAnsi" w:cstheme="minorHAnsi"/>
          <w:sz w:val="16"/>
        </w:rPr>
      </w:pPr>
    </w:p>
    <w:p w14:paraId="6B42C249" w14:textId="77777777" w:rsidR="00CF77FD" w:rsidRPr="00D74E1C" w:rsidRDefault="00CF77FD" w:rsidP="00CF77FD">
      <w:pPr>
        <w:rPr>
          <w:rFonts w:asciiTheme="minorHAnsi" w:hAnsiTheme="minorHAnsi" w:cstheme="minorHAnsi"/>
          <w:b/>
          <w:sz w:val="22"/>
        </w:rPr>
      </w:pPr>
      <w:r w:rsidRPr="00D74E1C">
        <w:rPr>
          <w:rFonts w:asciiTheme="minorHAnsi" w:hAnsiTheme="minorHAnsi" w:cstheme="minorHAnsi"/>
          <w:b/>
          <w:sz w:val="22"/>
        </w:rPr>
        <w:t>GENERAL</w:t>
      </w:r>
    </w:p>
    <w:tbl>
      <w:tblPr>
        <w:tblW w:w="1062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D74E1C" w14:paraId="71CFD1AC" w14:textId="77777777" w:rsidTr="0093023E">
        <w:tc>
          <w:tcPr>
            <w:tcW w:w="3150" w:type="dxa"/>
          </w:tcPr>
          <w:p w14:paraId="7B245AC2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dxa"/>
          </w:tcPr>
          <w:p w14:paraId="3CBAC893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Y/N</w:t>
            </w:r>
          </w:p>
        </w:tc>
        <w:tc>
          <w:tcPr>
            <w:tcW w:w="6811" w:type="dxa"/>
          </w:tcPr>
          <w:p w14:paraId="64AD923B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NOTES</w:t>
            </w:r>
          </w:p>
        </w:tc>
      </w:tr>
      <w:tr w:rsidR="00CF77FD" w:rsidRPr="00D74E1C" w14:paraId="67275211" w14:textId="77777777" w:rsidTr="00A2244D">
        <w:trPr>
          <w:trHeight w:val="282"/>
        </w:trPr>
        <w:tc>
          <w:tcPr>
            <w:tcW w:w="3150" w:type="dxa"/>
            <w:vAlign w:val="center"/>
          </w:tcPr>
          <w:p w14:paraId="4CABB76F" w14:textId="77777777" w:rsidR="00CF77FD" w:rsidRPr="00D74E1C" w:rsidRDefault="00CF77FD" w:rsidP="00A2244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Latecomer Seating Hold</w:t>
            </w:r>
          </w:p>
        </w:tc>
        <w:tc>
          <w:tcPr>
            <w:tcW w:w="659" w:type="dxa"/>
            <w:vAlign w:val="center"/>
          </w:tcPr>
          <w:p w14:paraId="72A8F237" w14:textId="77777777" w:rsidR="00CF77FD" w:rsidRPr="00D74E1C" w:rsidRDefault="00CF77FD" w:rsidP="00A2244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  <w:vAlign w:val="center"/>
          </w:tcPr>
          <w:p w14:paraId="56612077" w14:textId="77777777" w:rsidR="00CF77FD" w:rsidRPr="00D74E1C" w:rsidRDefault="00227471" w:rsidP="00A2244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8D43B9" w:rsidRPr="00D74E1C">
              <w:rPr>
                <w:rFonts w:asciiTheme="minorHAnsi" w:hAnsiTheme="minorHAnsi" w:cstheme="minorHAnsi"/>
                <w:sz w:val="20"/>
              </w:rPr>
              <w:t>Length of Hold:</w:t>
            </w:r>
          </w:p>
        </w:tc>
      </w:tr>
      <w:tr w:rsidR="00CF77FD" w:rsidRPr="00D74E1C" w14:paraId="4C9DC127" w14:textId="77777777" w:rsidTr="0093023E">
        <w:tc>
          <w:tcPr>
            <w:tcW w:w="3150" w:type="dxa"/>
          </w:tcPr>
          <w:p w14:paraId="6A843209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Actors Enter Through House</w:t>
            </w:r>
          </w:p>
        </w:tc>
        <w:tc>
          <w:tcPr>
            <w:tcW w:w="659" w:type="dxa"/>
          </w:tcPr>
          <w:p w14:paraId="6C8077A1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177A5F11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724096A8" w14:textId="77777777" w:rsidTr="0093023E">
        <w:tc>
          <w:tcPr>
            <w:tcW w:w="3150" w:type="dxa"/>
          </w:tcPr>
          <w:p w14:paraId="5B07D4ED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Actors Travel into Audience</w:t>
            </w:r>
          </w:p>
        </w:tc>
        <w:tc>
          <w:tcPr>
            <w:tcW w:w="659" w:type="dxa"/>
          </w:tcPr>
          <w:p w14:paraId="5680672E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17033CCF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13D8F76E" w14:textId="77777777" w:rsidTr="0093023E">
        <w:tc>
          <w:tcPr>
            <w:tcW w:w="3150" w:type="dxa"/>
          </w:tcPr>
          <w:p w14:paraId="32E0937C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Audience Members Onstage</w:t>
            </w:r>
          </w:p>
        </w:tc>
        <w:tc>
          <w:tcPr>
            <w:tcW w:w="659" w:type="dxa"/>
          </w:tcPr>
          <w:p w14:paraId="6C86B79D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073EEB63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2637CBC1" w14:textId="77777777" w:rsidTr="0093023E">
        <w:tc>
          <w:tcPr>
            <w:tcW w:w="3150" w:type="dxa"/>
          </w:tcPr>
          <w:p w14:paraId="0598EEDD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 xml:space="preserve">ASL Interpreters </w:t>
            </w:r>
            <w:r w:rsidR="0093023E" w:rsidRPr="00D74E1C">
              <w:rPr>
                <w:rFonts w:asciiTheme="minorHAnsi" w:hAnsiTheme="minorHAnsi" w:cstheme="minorHAnsi"/>
                <w:sz w:val="20"/>
              </w:rPr>
              <w:t>Scheduled</w:t>
            </w:r>
          </w:p>
        </w:tc>
        <w:tc>
          <w:tcPr>
            <w:tcW w:w="659" w:type="dxa"/>
          </w:tcPr>
          <w:p w14:paraId="571034BA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23C3B65D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7470D30E" w14:textId="77777777" w:rsidTr="0093023E">
        <w:tc>
          <w:tcPr>
            <w:tcW w:w="3150" w:type="dxa"/>
          </w:tcPr>
          <w:p w14:paraId="459066E8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Scene Change(s) in Blackout</w:t>
            </w:r>
          </w:p>
        </w:tc>
        <w:tc>
          <w:tcPr>
            <w:tcW w:w="659" w:type="dxa"/>
          </w:tcPr>
          <w:p w14:paraId="4FC8AA2C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6035364B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7ED15709" w14:textId="77777777" w:rsidTr="0093023E">
        <w:tc>
          <w:tcPr>
            <w:tcW w:w="3150" w:type="dxa"/>
          </w:tcPr>
          <w:p w14:paraId="275DAAEF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Obstructed Views</w:t>
            </w:r>
          </w:p>
        </w:tc>
        <w:tc>
          <w:tcPr>
            <w:tcW w:w="659" w:type="dxa"/>
          </w:tcPr>
          <w:p w14:paraId="4F736D90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1A3F05E1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67ADC6B3" w14:textId="77777777" w:rsidTr="0093023E">
        <w:tc>
          <w:tcPr>
            <w:tcW w:w="3150" w:type="dxa"/>
          </w:tcPr>
          <w:p w14:paraId="4004ED5B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Preshow Fight Rehearsal</w:t>
            </w:r>
          </w:p>
        </w:tc>
        <w:tc>
          <w:tcPr>
            <w:tcW w:w="659" w:type="dxa"/>
          </w:tcPr>
          <w:p w14:paraId="181283EB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195B8944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0ACA86E" w14:textId="77777777" w:rsidR="00CF77FD" w:rsidRPr="00D74E1C" w:rsidRDefault="00CF77FD" w:rsidP="00CF77FD">
      <w:pPr>
        <w:rPr>
          <w:rFonts w:asciiTheme="minorHAnsi" w:hAnsiTheme="minorHAnsi" w:cstheme="minorHAnsi"/>
          <w:sz w:val="16"/>
        </w:rPr>
      </w:pPr>
    </w:p>
    <w:p w14:paraId="4AC650E9" w14:textId="77777777" w:rsidR="00C673AB" w:rsidRPr="00D74E1C" w:rsidRDefault="00C673AB" w:rsidP="00CF77FD">
      <w:pPr>
        <w:rPr>
          <w:rFonts w:asciiTheme="minorHAnsi" w:hAnsiTheme="minorHAnsi" w:cstheme="minorHAnsi"/>
          <w:sz w:val="16"/>
        </w:rPr>
      </w:pPr>
    </w:p>
    <w:p w14:paraId="351AE964" w14:textId="77777777" w:rsidR="00CF77FD" w:rsidRPr="00D74E1C" w:rsidRDefault="00CF77FD" w:rsidP="00CF77FD">
      <w:pPr>
        <w:rPr>
          <w:rFonts w:asciiTheme="minorHAnsi" w:hAnsiTheme="minorHAnsi" w:cstheme="minorHAnsi"/>
          <w:b/>
          <w:sz w:val="22"/>
        </w:rPr>
      </w:pPr>
      <w:r w:rsidRPr="00D74E1C">
        <w:rPr>
          <w:rFonts w:asciiTheme="minorHAnsi" w:hAnsiTheme="minorHAnsi" w:cstheme="minorHAnsi"/>
          <w:b/>
          <w:sz w:val="22"/>
        </w:rPr>
        <w:t>EFFECTS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D74E1C" w14:paraId="6D8463F4" w14:textId="77777777">
        <w:tc>
          <w:tcPr>
            <w:tcW w:w="3150" w:type="dxa"/>
          </w:tcPr>
          <w:p w14:paraId="647866A3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ONSTAGE Gunshots</w:t>
            </w:r>
          </w:p>
        </w:tc>
        <w:tc>
          <w:tcPr>
            <w:tcW w:w="659" w:type="dxa"/>
          </w:tcPr>
          <w:p w14:paraId="7A0655BA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6013AA98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4ABB234D" w14:textId="77777777">
        <w:tc>
          <w:tcPr>
            <w:tcW w:w="3150" w:type="dxa"/>
          </w:tcPr>
          <w:p w14:paraId="0AFB8693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OFFSTAGE Gunshots</w:t>
            </w:r>
          </w:p>
        </w:tc>
        <w:tc>
          <w:tcPr>
            <w:tcW w:w="659" w:type="dxa"/>
          </w:tcPr>
          <w:p w14:paraId="6E665D7D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681D6511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6ADEAD7A" w14:textId="77777777">
        <w:tc>
          <w:tcPr>
            <w:tcW w:w="3150" w:type="dxa"/>
          </w:tcPr>
          <w:p w14:paraId="084630EB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Fog/Smoke</w:t>
            </w:r>
          </w:p>
        </w:tc>
        <w:tc>
          <w:tcPr>
            <w:tcW w:w="659" w:type="dxa"/>
          </w:tcPr>
          <w:p w14:paraId="07CF6916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3AFF2FEF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3D968883" w14:textId="77777777">
        <w:tc>
          <w:tcPr>
            <w:tcW w:w="3150" w:type="dxa"/>
          </w:tcPr>
          <w:p w14:paraId="7BB2105C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Strobe Lights</w:t>
            </w:r>
          </w:p>
        </w:tc>
        <w:tc>
          <w:tcPr>
            <w:tcW w:w="659" w:type="dxa"/>
          </w:tcPr>
          <w:p w14:paraId="792AA11D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7373D3F0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545C82CB" w14:textId="77777777">
        <w:tc>
          <w:tcPr>
            <w:tcW w:w="3150" w:type="dxa"/>
          </w:tcPr>
          <w:p w14:paraId="52FFD9D6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Flash/Smoke Pots</w:t>
            </w:r>
          </w:p>
        </w:tc>
        <w:tc>
          <w:tcPr>
            <w:tcW w:w="659" w:type="dxa"/>
          </w:tcPr>
          <w:p w14:paraId="3C54D530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1D83623D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6D4C1116" w14:textId="77777777">
        <w:tc>
          <w:tcPr>
            <w:tcW w:w="3150" w:type="dxa"/>
          </w:tcPr>
          <w:p w14:paraId="7C128E45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Other Loud Sound(s)</w:t>
            </w:r>
          </w:p>
        </w:tc>
        <w:tc>
          <w:tcPr>
            <w:tcW w:w="659" w:type="dxa"/>
          </w:tcPr>
          <w:p w14:paraId="6EE8D5D0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755F8A5D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0ED46AEB" w14:textId="77777777">
        <w:tc>
          <w:tcPr>
            <w:tcW w:w="3150" w:type="dxa"/>
          </w:tcPr>
          <w:p w14:paraId="1A386A36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Other Effects</w:t>
            </w:r>
          </w:p>
        </w:tc>
        <w:tc>
          <w:tcPr>
            <w:tcW w:w="659" w:type="dxa"/>
          </w:tcPr>
          <w:p w14:paraId="014F5EC8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5CF3C4DE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167864" w14:textId="77777777" w:rsidR="00CF77FD" w:rsidRPr="00D74E1C" w:rsidRDefault="00CF77FD" w:rsidP="00CF77F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i/>
          <w:sz w:val="28"/>
        </w:rPr>
      </w:pPr>
    </w:p>
    <w:p w14:paraId="27153E97" w14:textId="77777777" w:rsidR="00CF77FD" w:rsidRPr="00D74E1C" w:rsidRDefault="00CF77FD" w:rsidP="00CF77FD">
      <w:pPr>
        <w:rPr>
          <w:rFonts w:asciiTheme="minorHAnsi" w:hAnsiTheme="minorHAnsi" w:cstheme="minorHAnsi"/>
          <w:b/>
        </w:rPr>
      </w:pPr>
      <w:r w:rsidRPr="00D74E1C">
        <w:rPr>
          <w:rFonts w:asciiTheme="minorHAnsi" w:hAnsiTheme="minorHAnsi" w:cstheme="minorHAnsi"/>
          <w:b/>
          <w:sz w:val="22"/>
        </w:rPr>
        <w:t>CONTENT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D74E1C" w14:paraId="1A16153C" w14:textId="77777777">
        <w:tc>
          <w:tcPr>
            <w:tcW w:w="3150" w:type="dxa"/>
          </w:tcPr>
          <w:p w14:paraId="750EEB69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Characters Smoke Onstage</w:t>
            </w:r>
          </w:p>
        </w:tc>
        <w:tc>
          <w:tcPr>
            <w:tcW w:w="659" w:type="dxa"/>
          </w:tcPr>
          <w:p w14:paraId="586A2310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7AD009D4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42637A11" w14:textId="77777777">
        <w:tc>
          <w:tcPr>
            <w:tcW w:w="3150" w:type="dxa"/>
          </w:tcPr>
          <w:p w14:paraId="5C396527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Characters Drink Liquor Onstage</w:t>
            </w:r>
          </w:p>
        </w:tc>
        <w:tc>
          <w:tcPr>
            <w:tcW w:w="659" w:type="dxa"/>
          </w:tcPr>
          <w:p w14:paraId="20EA7883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5E1E1048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577B7F83" w14:textId="77777777">
        <w:tc>
          <w:tcPr>
            <w:tcW w:w="3150" w:type="dxa"/>
          </w:tcPr>
          <w:p w14:paraId="7D4EA4D4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Drug Use Depicted</w:t>
            </w:r>
          </w:p>
        </w:tc>
        <w:tc>
          <w:tcPr>
            <w:tcW w:w="659" w:type="dxa"/>
          </w:tcPr>
          <w:p w14:paraId="4D16643B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6F101827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19E6BBA4" w14:textId="77777777">
        <w:tc>
          <w:tcPr>
            <w:tcW w:w="3150" w:type="dxa"/>
          </w:tcPr>
          <w:p w14:paraId="37D79B6F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Violence Depicted</w:t>
            </w:r>
          </w:p>
        </w:tc>
        <w:tc>
          <w:tcPr>
            <w:tcW w:w="659" w:type="dxa"/>
          </w:tcPr>
          <w:p w14:paraId="6572B8CE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7D289B9C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13111982" w14:textId="77777777">
        <w:tc>
          <w:tcPr>
            <w:tcW w:w="3150" w:type="dxa"/>
          </w:tcPr>
          <w:p w14:paraId="43B941BE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Nudity</w:t>
            </w:r>
          </w:p>
        </w:tc>
        <w:tc>
          <w:tcPr>
            <w:tcW w:w="659" w:type="dxa"/>
          </w:tcPr>
          <w:p w14:paraId="351BF495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0C82DAD0" w14:textId="77777777" w:rsidR="00CF77FD" w:rsidRPr="00D74E1C" w:rsidRDefault="00CF77FD" w:rsidP="00CF77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125D4EA3" w14:textId="77777777">
        <w:tc>
          <w:tcPr>
            <w:tcW w:w="3150" w:type="dxa"/>
          </w:tcPr>
          <w:p w14:paraId="120C4FB2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Profanity</w:t>
            </w:r>
          </w:p>
        </w:tc>
        <w:tc>
          <w:tcPr>
            <w:tcW w:w="659" w:type="dxa"/>
          </w:tcPr>
          <w:p w14:paraId="7D5A0D5E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02BFC7B6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77FD" w:rsidRPr="00D74E1C" w14:paraId="7AB42EBE" w14:textId="77777777">
        <w:tc>
          <w:tcPr>
            <w:tcW w:w="3150" w:type="dxa"/>
          </w:tcPr>
          <w:p w14:paraId="209E7B91" w14:textId="77777777" w:rsidR="00CF77FD" w:rsidRPr="00D74E1C" w:rsidRDefault="00CF77FD" w:rsidP="00CF77FD">
            <w:pPr>
              <w:rPr>
                <w:rFonts w:asciiTheme="minorHAnsi" w:hAnsiTheme="minorHAnsi" w:cstheme="minorHAnsi"/>
                <w:sz w:val="20"/>
              </w:rPr>
            </w:pPr>
            <w:r w:rsidRPr="00D74E1C">
              <w:rPr>
                <w:rFonts w:asciiTheme="minorHAnsi" w:hAnsiTheme="minorHAnsi" w:cstheme="minorHAnsi"/>
                <w:sz w:val="20"/>
              </w:rPr>
              <w:t>Sexual/Suggestive Content</w:t>
            </w:r>
          </w:p>
        </w:tc>
        <w:tc>
          <w:tcPr>
            <w:tcW w:w="659" w:type="dxa"/>
          </w:tcPr>
          <w:p w14:paraId="7AF72491" w14:textId="77777777" w:rsidR="00CF77FD" w:rsidRPr="00D74E1C" w:rsidRDefault="00CF77FD" w:rsidP="00CF77F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11" w:type="dxa"/>
          </w:tcPr>
          <w:p w14:paraId="7642C609" w14:textId="77777777" w:rsidR="00CF77FD" w:rsidRPr="00D74E1C" w:rsidRDefault="00CF77FD" w:rsidP="00CF77F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FC20D9B" w14:textId="77777777" w:rsidR="00092757" w:rsidRDefault="00092757" w:rsidP="00CF77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2E0FE3" w14:textId="0E70FDB7" w:rsidR="009233FE" w:rsidRPr="00D74E1C" w:rsidRDefault="00CF77FD" w:rsidP="00CF77F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4E1C">
        <w:rPr>
          <w:rFonts w:asciiTheme="minorHAnsi" w:hAnsiTheme="minorHAnsi" w:cstheme="minorHAnsi"/>
          <w:b/>
          <w:sz w:val="22"/>
          <w:szCs w:val="22"/>
          <w:u w:val="single"/>
        </w:rPr>
        <w:t>Additional Notes/Information:</w:t>
      </w:r>
    </w:p>
    <w:sectPr w:rsidR="009233FE" w:rsidRPr="00D74E1C" w:rsidSect="009233FE">
      <w:footerReference w:type="default" r:id="rId6"/>
      <w:pgSz w:w="12240" w:h="15840"/>
      <w:pgMar w:top="540" w:right="18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7F72" w14:textId="77777777" w:rsidR="00C34358" w:rsidRDefault="00C34358" w:rsidP="00DF5E7A">
      <w:r>
        <w:separator/>
      </w:r>
    </w:p>
  </w:endnote>
  <w:endnote w:type="continuationSeparator" w:id="0">
    <w:p w14:paraId="04E8BBF3" w14:textId="77777777" w:rsidR="00C34358" w:rsidRDefault="00C34358" w:rsidP="00DF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4F4A" w14:textId="41EF9E49" w:rsidR="00432DC9" w:rsidRPr="00432DC9" w:rsidRDefault="00432DC9" w:rsidP="00432DC9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432DC9">
      <w:rPr>
        <w:rFonts w:asciiTheme="minorHAnsi" w:hAnsiTheme="minorHAnsi" w:cstheme="minorHAnsi"/>
        <w:sz w:val="18"/>
        <w:szCs w:val="18"/>
      </w:rPr>
      <w:t>© American Association of Community Theatre</w:t>
    </w:r>
  </w:p>
  <w:p w14:paraId="4D25FD36" w14:textId="77777777" w:rsidR="00DF5E7A" w:rsidRDefault="00DF5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B9E5" w14:textId="77777777" w:rsidR="00C34358" w:rsidRDefault="00C34358" w:rsidP="00DF5E7A">
      <w:r>
        <w:separator/>
      </w:r>
    </w:p>
  </w:footnote>
  <w:footnote w:type="continuationSeparator" w:id="0">
    <w:p w14:paraId="555ACDD1" w14:textId="77777777" w:rsidR="00C34358" w:rsidRDefault="00C34358" w:rsidP="00DF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D6"/>
    <w:rsid w:val="00045301"/>
    <w:rsid w:val="00066FFD"/>
    <w:rsid w:val="00087865"/>
    <w:rsid w:val="00092757"/>
    <w:rsid w:val="001966BF"/>
    <w:rsid w:val="001F396E"/>
    <w:rsid w:val="00227471"/>
    <w:rsid w:val="002448BD"/>
    <w:rsid w:val="002931DB"/>
    <w:rsid w:val="002E6C55"/>
    <w:rsid w:val="00366233"/>
    <w:rsid w:val="003A6B7B"/>
    <w:rsid w:val="00432DC9"/>
    <w:rsid w:val="00477691"/>
    <w:rsid w:val="005047F5"/>
    <w:rsid w:val="006502E1"/>
    <w:rsid w:val="00681BF8"/>
    <w:rsid w:val="006A2B9C"/>
    <w:rsid w:val="007B22BD"/>
    <w:rsid w:val="008B15F4"/>
    <w:rsid w:val="008D43B9"/>
    <w:rsid w:val="00912CB2"/>
    <w:rsid w:val="009233FE"/>
    <w:rsid w:val="0093023E"/>
    <w:rsid w:val="00A2244D"/>
    <w:rsid w:val="00A97BFE"/>
    <w:rsid w:val="00B658E1"/>
    <w:rsid w:val="00C34358"/>
    <w:rsid w:val="00C673AB"/>
    <w:rsid w:val="00CE7E2D"/>
    <w:rsid w:val="00CF77FD"/>
    <w:rsid w:val="00D74E1C"/>
    <w:rsid w:val="00D932D6"/>
    <w:rsid w:val="00DF5E7A"/>
    <w:rsid w:val="00DF6FFA"/>
    <w:rsid w:val="00E52748"/>
    <w:rsid w:val="00E61293"/>
    <w:rsid w:val="00E760B2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66C48"/>
  <w15:docId w15:val="{B1254C23-A197-4697-9AF0-21AB2334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FD"/>
    <w:rPr>
      <w:rFonts w:ascii="Arial" w:hAnsi="Arial"/>
      <w:sz w:val="24"/>
    </w:rPr>
  </w:style>
  <w:style w:type="paragraph" w:styleId="Heading1">
    <w:name w:val="heading 1"/>
    <w:basedOn w:val="Normal"/>
    <w:next w:val="BodyText"/>
    <w:autoRedefine/>
    <w:qFormat/>
    <w:rsid w:val="00CF77FD"/>
    <w:pPr>
      <w:keepNext/>
      <w:spacing w:before="240" w:after="60"/>
      <w:jc w:val="center"/>
      <w:outlineLvl w:val="0"/>
    </w:pPr>
    <w:rPr>
      <w:rFonts w:ascii="Garamond" w:hAnsi="Garamond"/>
      <w:b/>
      <w:kern w:val="28"/>
      <w:szCs w:val="24"/>
    </w:rPr>
  </w:style>
  <w:style w:type="paragraph" w:styleId="Heading3">
    <w:name w:val="heading 3"/>
    <w:basedOn w:val="Normal"/>
    <w:next w:val="BodyTextIndent2"/>
    <w:autoRedefine/>
    <w:qFormat/>
    <w:rsid w:val="00CF77FD"/>
    <w:pPr>
      <w:keepNext/>
      <w:spacing w:before="240" w:after="60"/>
      <w:jc w:val="center"/>
      <w:outlineLvl w:val="2"/>
    </w:pPr>
    <w:rPr>
      <w:rFonts w:ascii="Garamond" w:hAnsi="Garamond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77FD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CF77FD"/>
    <w:pPr>
      <w:spacing w:after="120"/>
    </w:pPr>
  </w:style>
  <w:style w:type="paragraph" w:styleId="BodyTextIndent2">
    <w:name w:val="Body Text Indent 2"/>
    <w:basedOn w:val="Normal"/>
    <w:rsid w:val="00CF77FD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066F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5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E7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9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 Peithman</cp:lastModifiedBy>
  <cp:revision>9</cp:revision>
  <cp:lastPrinted>2006-02-23T00:08:00Z</cp:lastPrinted>
  <dcterms:created xsi:type="dcterms:W3CDTF">2012-09-23T00:21:00Z</dcterms:created>
  <dcterms:modified xsi:type="dcterms:W3CDTF">2025-09-03T19:44:00Z</dcterms:modified>
</cp:coreProperties>
</file>